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351C15E1"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1F646B">
        <w:rPr>
          <w:rFonts w:ascii="Arial" w:eastAsia="FreeSans" w:hAnsi="Arial" w:cs="Arial"/>
          <w:kern w:val="2"/>
          <w:sz w:val="22"/>
          <w:lang w:val="de-AT" w:eastAsia="zh-CN" w:bidi="hi-IN"/>
        </w:rPr>
        <w:t>24</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25D250B2" w14:textId="77777777" w:rsidR="001F646B" w:rsidRDefault="001F646B" w:rsidP="001F646B">
      <w:pPr>
        <w:widowControl w:val="0"/>
        <w:suppressAutoHyphens/>
        <w:spacing w:after="0" w:line="240" w:lineRule="auto"/>
        <w:jc w:val="left"/>
        <w:rPr>
          <w:rFonts w:ascii="Arial" w:eastAsia="FreeSans" w:hAnsi="Arial" w:cs="Arial"/>
          <w:b/>
          <w:bCs/>
          <w:kern w:val="2"/>
          <w:sz w:val="22"/>
          <w:lang w:eastAsia="zh-CN" w:bidi="hi-IN"/>
        </w:rPr>
      </w:pPr>
    </w:p>
    <w:p w14:paraId="11D051EF" w14:textId="5FF71AF7" w:rsidR="001F646B" w:rsidRPr="001F646B" w:rsidRDefault="001F646B" w:rsidP="001F646B">
      <w:pPr>
        <w:widowControl w:val="0"/>
        <w:suppressAutoHyphens/>
        <w:spacing w:after="0" w:line="240" w:lineRule="auto"/>
        <w:jc w:val="left"/>
        <w:rPr>
          <w:rFonts w:ascii="Arial" w:eastAsia="FreeSans" w:hAnsi="Arial" w:cs="Arial"/>
          <w:b/>
          <w:bCs/>
          <w:kern w:val="2"/>
          <w:sz w:val="22"/>
          <w:lang w:eastAsia="zh-CN" w:bidi="hi-IN"/>
        </w:rPr>
      </w:pPr>
      <w:r w:rsidRPr="001F646B">
        <w:rPr>
          <w:rFonts w:ascii="Arial" w:eastAsia="FreeSans" w:hAnsi="Arial" w:cs="Arial"/>
          <w:b/>
          <w:bCs/>
          <w:kern w:val="2"/>
          <w:sz w:val="22"/>
          <w:lang w:eastAsia="zh-CN" w:bidi="hi-IN"/>
        </w:rPr>
        <w:t>Verfall von Guthaben in Mitarbeiter*innenvorsorgekassen, die länger als 10 Jahre nicht zusammengeführt werden oder abgeholt werden.</w:t>
      </w:r>
    </w:p>
    <w:p w14:paraId="7FE3F4D1" w14:textId="77777777" w:rsidR="001F646B" w:rsidRPr="001F646B" w:rsidRDefault="001F646B" w:rsidP="001F646B">
      <w:pPr>
        <w:widowControl w:val="0"/>
        <w:suppressAutoHyphens/>
        <w:spacing w:after="0" w:line="240" w:lineRule="auto"/>
        <w:jc w:val="left"/>
        <w:rPr>
          <w:rFonts w:ascii="Arial" w:eastAsia="FreeSans" w:hAnsi="Arial" w:cs="Arial"/>
          <w:b/>
          <w:bCs/>
          <w:kern w:val="2"/>
          <w:sz w:val="22"/>
          <w:lang w:eastAsia="zh-CN" w:bidi="hi-IN"/>
        </w:rPr>
      </w:pPr>
    </w:p>
    <w:p w14:paraId="67340290" w14:textId="77777777" w:rsidR="001F646B" w:rsidRPr="001F646B" w:rsidRDefault="001F646B" w:rsidP="001F646B">
      <w:pPr>
        <w:widowControl w:val="0"/>
        <w:suppressAutoHyphens/>
        <w:spacing w:after="0" w:line="240" w:lineRule="auto"/>
        <w:jc w:val="left"/>
        <w:rPr>
          <w:rFonts w:ascii="Arial" w:eastAsia="FreeSans" w:hAnsi="Arial" w:cs="Arial"/>
          <w:kern w:val="2"/>
          <w:sz w:val="22"/>
          <w:lang w:eastAsia="zh-CN" w:bidi="hi-IN"/>
        </w:rPr>
      </w:pPr>
      <w:r w:rsidRPr="001F646B">
        <w:rPr>
          <w:rFonts w:ascii="Arial" w:eastAsia="FreeSans" w:hAnsi="Arial" w:cs="Arial"/>
          <w:kern w:val="2"/>
          <w:sz w:val="22"/>
          <w:lang w:eastAsia="zh-CN" w:bidi="hi-IN"/>
        </w:rPr>
        <w:t xml:space="preserve">Mitarbeiter*innenvorsorgekassen verwalten das Kapital, dass in der Abfertigung neu für die Mitarbeiter*innen zur Seite gelegt wird. Es gibt mehrere Mitarbeiter*innenvorsorgekassen. Das Unternehmen entscheidet, welche Kasse beauftragt wird. Beim Wechsel des Unternehmens geht dieser Anspruch nicht automatisch zur nächsten Vorsorgekasse mit, sondern eine Zusammenlegung muss von Beschäftigten extra beantragt werden. Bei häufigem Unternehmenswechsel, entstehen in vielen Vorsorgekassen kleine Beträge und bleiben dort oft liegen. Bei Beträgen unter 161,25€ gibt es nach 10 Jahren eine Verjährungsfrist und die Beiträge fallen den Vorsorgekassen zu. Viele Beschäftigte wissen nicht, dass eine Zusammenlegung möglich und wichtig wäre. Dadurch fallen sie um Beiträge um. Es sollte eine Verpflichtung für die Vorsorgekassen sein, diese Beträge nach einer gewissen Frist an die aktuelle Mitarbeitervorsorgekasse zur überweisen und die Kunden auch darüber zu informieren. </w:t>
      </w:r>
    </w:p>
    <w:p w14:paraId="51534C44" w14:textId="77777777" w:rsidR="001F646B" w:rsidRPr="001F646B" w:rsidRDefault="001F646B" w:rsidP="001F646B">
      <w:pPr>
        <w:widowControl w:val="0"/>
        <w:suppressAutoHyphens/>
        <w:spacing w:after="0" w:line="240" w:lineRule="auto"/>
        <w:jc w:val="left"/>
        <w:rPr>
          <w:rFonts w:ascii="Arial" w:eastAsia="FreeSans" w:hAnsi="Arial" w:cs="Arial"/>
          <w:b/>
          <w:bCs/>
          <w:kern w:val="2"/>
          <w:sz w:val="22"/>
          <w:lang w:eastAsia="zh-CN" w:bidi="hi-IN"/>
        </w:rPr>
      </w:pPr>
    </w:p>
    <w:p w14:paraId="03A1B382" w14:textId="2D37A29D" w:rsidR="001F646B" w:rsidRPr="001F646B" w:rsidRDefault="001F646B" w:rsidP="001F646B">
      <w:pPr>
        <w:widowControl w:val="0"/>
        <w:suppressAutoHyphens/>
        <w:spacing w:after="0" w:line="240" w:lineRule="auto"/>
        <w:jc w:val="left"/>
        <w:rPr>
          <w:rFonts w:ascii="Arial" w:eastAsia="FreeSans" w:hAnsi="Arial" w:cs="Arial"/>
          <w:b/>
          <w:bCs/>
          <w:kern w:val="2"/>
          <w:sz w:val="22"/>
          <w:lang w:eastAsia="zh-CN" w:bidi="hi-IN"/>
        </w:rPr>
      </w:pPr>
      <w:r w:rsidRPr="001F646B">
        <w:rPr>
          <w:rFonts w:ascii="Arial" w:eastAsia="FreeSans" w:hAnsi="Arial" w:cs="Arial"/>
          <w:b/>
          <w:bCs/>
          <w:kern w:val="2"/>
          <w:sz w:val="22"/>
          <w:lang w:eastAsia="zh-CN" w:bidi="hi-IN"/>
        </w:rPr>
        <w:t>Die Arbeiterkammer N</w:t>
      </w:r>
      <w:r>
        <w:rPr>
          <w:rFonts w:ascii="Arial" w:eastAsia="FreeSans" w:hAnsi="Arial" w:cs="Arial"/>
          <w:b/>
          <w:bCs/>
          <w:kern w:val="2"/>
          <w:sz w:val="22"/>
          <w:lang w:eastAsia="zh-CN" w:bidi="hi-IN"/>
        </w:rPr>
        <w:t>Ö se</w:t>
      </w:r>
      <w:r w:rsidRPr="001F646B">
        <w:rPr>
          <w:rFonts w:ascii="Arial" w:eastAsia="FreeSans" w:hAnsi="Arial" w:cs="Arial"/>
          <w:b/>
          <w:bCs/>
          <w:kern w:val="2"/>
          <w:sz w:val="22"/>
          <w:lang w:eastAsia="zh-CN" w:bidi="hi-IN"/>
        </w:rPr>
        <w:t xml:space="preserve">tzt sich für bessere Bedingungen bei den Mitarbeitervorsorgekassen ein und bemüht sich um eine gesetzliche Regelung der kundenorientierten Zusammenlegungen von Guthaben bei unterschiedlichen Mitarbeiter*innenvorsorgekassen.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6BAE" w14:textId="77777777" w:rsidR="00024B23" w:rsidRDefault="00024B23" w:rsidP="007E3340">
      <w:pPr>
        <w:spacing w:after="0" w:line="240" w:lineRule="auto"/>
      </w:pPr>
      <w:r>
        <w:separator/>
      </w:r>
    </w:p>
  </w:endnote>
  <w:endnote w:type="continuationSeparator" w:id="0">
    <w:p w14:paraId="469980FC" w14:textId="77777777" w:rsidR="00024B23" w:rsidRDefault="00024B23"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07EB" w14:textId="77777777" w:rsidR="00024B23" w:rsidRDefault="00024B23" w:rsidP="007E3340">
      <w:pPr>
        <w:spacing w:after="0" w:line="240" w:lineRule="auto"/>
      </w:pPr>
      <w:r>
        <w:separator/>
      </w:r>
    </w:p>
  </w:footnote>
  <w:footnote w:type="continuationSeparator" w:id="0">
    <w:p w14:paraId="37EF9D91" w14:textId="77777777" w:rsidR="00024B23" w:rsidRDefault="00024B23"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8"/>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4B23"/>
    <w:rsid w:val="00027D53"/>
    <w:rsid w:val="0007032C"/>
    <w:rsid w:val="00091476"/>
    <w:rsid w:val="000A5E73"/>
    <w:rsid w:val="000B7563"/>
    <w:rsid w:val="000E6D8D"/>
    <w:rsid w:val="000F5F3D"/>
    <w:rsid w:val="00123636"/>
    <w:rsid w:val="00141A83"/>
    <w:rsid w:val="001626C5"/>
    <w:rsid w:val="001652F6"/>
    <w:rsid w:val="00167D72"/>
    <w:rsid w:val="00182BEB"/>
    <w:rsid w:val="00182D5C"/>
    <w:rsid w:val="001F646B"/>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B29E9"/>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540046635">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2025-05-12T17:36:00Z</dcterms:created>
  <dcterms:modified xsi:type="dcterms:W3CDTF">2025-05-12T17:36:00Z</dcterms:modified>
</cp:coreProperties>
</file>